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17" w:rsidRPr="00477972" w:rsidRDefault="003C7982" w:rsidP="00477972">
      <w:pPr>
        <w:jc w:val="center"/>
        <w:rPr>
          <w:b/>
        </w:rPr>
      </w:pPr>
      <w:r w:rsidRPr="00477972">
        <w:rPr>
          <w:b/>
        </w:rPr>
        <w:t>Аннотация к рабочей программе по предмету «Обществознание»</w:t>
      </w:r>
      <w:bookmarkStart w:id="0" w:name="_GoBack"/>
      <w:bookmarkEnd w:id="0"/>
    </w:p>
    <w:p w:rsidR="003C7982" w:rsidRDefault="003C7982"/>
    <w:p w:rsidR="003C7982" w:rsidRDefault="003C7982">
      <w:proofErr w:type="gramStart"/>
      <w:r w:rsidRPr="003C7982">
        <w:t>Федеральная рабочая программа по учебному предмету «Обществознание»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 «Обществознание»,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</w:r>
      <w:proofErr w:type="gramEnd"/>
      <w:r w:rsidRPr="003C7982">
        <w:t xml:space="preserve"> Изучение учебного предмета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обществознания различных источников социальной информации помогает </w:t>
      </w:r>
      <w:proofErr w:type="gramStart"/>
      <w:r w:rsidRPr="003C7982">
        <w:t>обучающимся</w:t>
      </w:r>
      <w:proofErr w:type="gramEnd"/>
      <w:r w:rsidRPr="003C7982"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3C7982">
        <w:t>метапредметных</w:t>
      </w:r>
      <w:proofErr w:type="spellEnd"/>
      <w:r w:rsidRPr="003C7982">
        <w:t xml:space="preserve"> умений извлекать необходимые сведения, осмысливать, преобразовывать и применять их. Изучение учебного предмета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 Общее количество учебных часов на четыре года обучения составляет 136 часов. Учебным планом на изучение обществознания отводится в 6-9 классах по 1 часу в неделю при 34 учебных неделях. </w:t>
      </w:r>
    </w:p>
    <w:sectPr w:rsidR="003C7982" w:rsidSect="00B3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352"/>
    <w:rsid w:val="00132352"/>
    <w:rsid w:val="00386F17"/>
    <w:rsid w:val="003C7982"/>
    <w:rsid w:val="00477972"/>
    <w:rsid w:val="00B3242F"/>
    <w:rsid w:val="00BE0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111</cp:lastModifiedBy>
  <cp:revision>2</cp:revision>
  <dcterms:created xsi:type="dcterms:W3CDTF">2023-10-17T14:50:00Z</dcterms:created>
  <dcterms:modified xsi:type="dcterms:W3CDTF">2023-10-17T14:50:00Z</dcterms:modified>
</cp:coreProperties>
</file>